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536"/>
      </w:tblGrid>
      <w:tr w:rsidR="00FE1D99" w:rsidRPr="001C1E22" w14:paraId="0DE44B14" w14:textId="77777777" w:rsidTr="008A10B1">
        <w:tc>
          <w:tcPr>
            <w:tcW w:w="5387" w:type="dxa"/>
          </w:tcPr>
          <w:p w14:paraId="138352A8" w14:textId="7215B7C9" w:rsidR="00FE1D99" w:rsidRPr="001C1E22" w:rsidRDefault="008A10B1" w:rsidP="00352F52">
            <w:pPr>
              <w:spacing w:after="120"/>
              <w:jc w:val="center"/>
              <w:rPr>
                <w:rFonts w:ascii="Times New Roman" w:hAnsi="Times New Roman" w:cs="Times New Roman"/>
                <w:sz w:val="28"/>
                <w:szCs w:val="28"/>
              </w:rPr>
            </w:pPr>
            <w:r w:rsidRPr="001C1E22">
              <w:rPr>
                <w:rFonts w:ascii="Times New Roman" w:hAnsi="Times New Roman" w:cs="Times New Roman"/>
                <w:sz w:val="28"/>
                <w:szCs w:val="28"/>
              </w:rPr>
              <w:t>MINISTRY OF EDUCATION &amp; TRAINING</w:t>
            </w:r>
          </w:p>
        </w:tc>
        <w:tc>
          <w:tcPr>
            <w:tcW w:w="4536" w:type="dxa"/>
          </w:tcPr>
          <w:p w14:paraId="3006BF43" w14:textId="46388C23" w:rsidR="00FE1D99" w:rsidRPr="001C1E22" w:rsidRDefault="008A10B1" w:rsidP="008A10B1">
            <w:pPr>
              <w:spacing w:after="120"/>
              <w:jc w:val="center"/>
              <w:rPr>
                <w:rFonts w:ascii="Times New Roman" w:hAnsi="Times New Roman" w:cs="Times New Roman"/>
                <w:sz w:val="28"/>
                <w:szCs w:val="28"/>
              </w:rPr>
            </w:pPr>
            <w:r w:rsidRPr="001C1E22">
              <w:rPr>
                <w:rFonts w:ascii="Times New Roman" w:hAnsi="Times New Roman" w:cs="Times New Roman"/>
                <w:sz w:val="28"/>
                <w:szCs w:val="28"/>
              </w:rPr>
              <w:t>MINISTRY OF JUSTICE</w:t>
            </w:r>
          </w:p>
        </w:tc>
      </w:tr>
      <w:tr w:rsidR="00FE1D99" w14:paraId="71A8DA0A" w14:textId="77777777" w:rsidTr="008A10B1">
        <w:tc>
          <w:tcPr>
            <w:tcW w:w="9923" w:type="dxa"/>
            <w:gridSpan w:val="2"/>
          </w:tcPr>
          <w:p w14:paraId="2A043A4E" w14:textId="4E1768D9" w:rsidR="00FE1D99" w:rsidRDefault="003F6438" w:rsidP="008A10B1">
            <w:pPr>
              <w:spacing w:after="120"/>
              <w:ind w:right="-255"/>
              <w:jc w:val="center"/>
              <w:rPr>
                <w:rFonts w:ascii="Times New Roman" w:hAnsi="Times New Roman" w:cs="Times New Roman"/>
                <w:b/>
                <w:bCs/>
                <w:noProof/>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79487D80" wp14:editId="06A88B5A">
                      <wp:simplePos x="0" y="0"/>
                      <wp:positionH relativeFrom="column">
                        <wp:posOffset>2149475</wp:posOffset>
                      </wp:positionH>
                      <wp:positionV relativeFrom="paragraph">
                        <wp:posOffset>226695</wp:posOffset>
                      </wp:positionV>
                      <wp:extent cx="1857375" cy="0"/>
                      <wp:effectExtent l="0" t="0" r="0" b="0"/>
                      <wp:wrapNone/>
                      <wp:docPr id="1668697372" name="Straight Connector 2"/>
                      <wp:cNvGraphicFramePr/>
                      <a:graphic xmlns:a="http://schemas.openxmlformats.org/drawingml/2006/main">
                        <a:graphicData uri="http://schemas.microsoft.com/office/word/2010/wordprocessingShape">
                          <wps:wsp>
                            <wps:cNvCnPr/>
                            <wps:spPr>
                              <a:xfrm>
                                <a:off x="0" y="0"/>
                                <a:ext cx="1857375" cy="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A223E2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9.25pt,17.85pt" to="315.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" strokecolor="black [3213]">
                      <v:stroke joinstyle="miter"/>
                    </v:line>
                  </w:pict>
                </mc:Fallback>
              </mc:AlternateContent>
            </w:r>
            <w:r w:rsidR="00EC73AF" w:rsidRPr="00EC73AF">
              <w:rPr>
                <w:rFonts w:ascii="Times New Roman" w:hAnsi="Times New Roman" w:cs="Times New Roman"/>
                <w:b/>
                <w:bCs/>
                <w:noProof/>
                <w:sz w:val="28"/>
                <w:szCs w:val="28"/>
              </w:rPr>
              <w:t>HANOI LAW UNIVERSITY</w:t>
            </w:r>
          </w:p>
          <w:p w14:paraId="2E3CE84F" w14:textId="1D7FE240" w:rsidR="00EC73AF" w:rsidRDefault="00EC73AF" w:rsidP="00352F52">
            <w:pPr>
              <w:spacing w:after="120"/>
              <w:jc w:val="center"/>
              <w:rPr>
                <w:rFonts w:ascii="Times New Roman" w:hAnsi="Times New Roman" w:cs="Times New Roman"/>
                <w:b/>
                <w:bCs/>
                <w:sz w:val="28"/>
                <w:szCs w:val="28"/>
              </w:rPr>
            </w:pPr>
          </w:p>
        </w:tc>
      </w:tr>
    </w:tbl>
    <w:p w14:paraId="0A5DFEDA" w14:textId="77777777" w:rsidR="00EC73AF" w:rsidRDefault="00EC73AF" w:rsidP="00EC73AF">
      <w:pPr>
        <w:spacing w:after="120" w:line="276" w:lineRule="auto"/>
        <w:jc w:val="center"/>
        <w:rPr>
          <w:rFonts w:ascii="Times New Roman" w:hAnsi="Times New Roman" w:cs="Times New Roman"/>
          <w:b/>
          <w:bCs/>
          <w:sz w:val="28"/>
          <w:szCs w:val="28"/>
        </w:rPr>
      </w:pPr>
      <w:r w:rsidRPr="00EC73AF">
        <w:rPr>
          <w:rFonts w:ascii="Times New Roman" w:hAnsi="Times New Roman" w:cs="Times New Roman"/>
          <w:b/>
          <w:bCs/>
          <w:sz w:val="28"/>
          <w:szCs w:val="28"/>
        </w:rPr>
        <w:t>INFORMATION ON NEW RESEARCH FINDINGS OF THE DOCTORAL DISSERTATION</w:t>
      </w:r>
    </w:p>
    <w:p w14:paraId="14FA2155" w14:textId="619532EB" w:rsidR="00EC73AF" w:rsidRDefault="00EC73AF" w:rsidP="00CA20F2">
      <w:pPr>
        <w:spacing w:after="120" w:line="276" w:lineRule="auto"/>
        <w:jc w:val="both"/>
        <w:rPr>
          <w:rFonts w:ascii="Times New Roman" w:hAnsi="Times New Roman" w:cs="Times New Roman"/>
          <w:sz w:val="28"/>
          <w:szCs w:val="28"/>
        </w:rPr>
      </w:pPr>
      <w:r w:rsidRPr="00EC73AF">
        <w:rPr>
          <w:rFonts w:ascii="Times New Roman" w:hAnsi="Times New Roman" w:cs="Times New Roman"/>
          <w:b/>
          <w:bCs/>
          <w:sz w:val="28"/>
          <w:szCs w:val="28"/>
        </w:rPr>
        <w:t>Dissertation title</w:t>
      </w:r>
      <w:r w:rsidR="003961DB" w:rsidRPr="003961DB">
        <w:rPr>
          <w:rFonts w:ascii="Times New Roman" w:hAnsi="Times New Roman" w:cs="Times New Roman"/>
          <w:b/>
          <w:bCs/>
          <w:sz w:val="28"/>
          <w:szCs w:val="28"/>
        </w:rPr>
        <w:t xml:space="preserve">: </w:t>
      </w:r>
      <w:r w:rsidRPr="00EC73AF">
        <w:rPr>
          <w:rFonts w:ascii="Times New Roman" w:hAnsi="Times New Roman" w:cs="Times New Roman"/>
          <w:sz w:val="28"/>
          <w:szCs w:val="28"/>
        </w:rPr>
        <w:t>Ensuring human rights of defendants in first</w:t>
      </w:r>
      <w:r w:rsidR="001C1E22">
        <w:rPr>
          <w:rFonts w:ascii="Times New Roman" w:hAnsi="Times New Roman" w:cs="Times New Roman"/>
          <w:sz w:val="28"/>
          <w:szCs w:val="28"/>
        </w:rPr>
        <w:t>-</w:t>
      </w:r>
      <w:r w:rsidRPr="00EC73AF">
        <w:rPr>
          <w:rFonts w:ascii="Times New Roman" w:hAnsi="Times New Roman" w:cs="Times New Roman"/>
          <w:sz w:val="28"/>
          <w:szCs w:val="28"/>
        </w:rPr>
        <w:t>instance</w:t>
      </w:r>
      <w:r w:rsidR="001C1E22">
        <w:rPr>
          <w:rFonts w:ascii="Times New Roman" w:hAnsi="Times New Roman" w:cs="Times New Roman"/>
          <w:sz w:val="28"/>
          <w:szCs w:val="28"/>
        </w:rPr>
        <w:t xml:space="preserve"> </w:t>
      </w:r>
      <w:r w:rsidRPr="00EC73AF">
        <w:rPr>
          <w:rFonts w:ascii="Times New Roman" w:hAnsi="Times New Roman" w:cs="Times New Roman"/>
          <w:sz w:val="28"/>
          <w:szCs w:val="28"/>
        </w:rPr>
        <w:t>trials</w:t>
      </w:r>
      <w:r w:rsidR="001C1E22">
        <w:rPr>
          <w:rFonts w:ascii="Times New Roman" w:hAnsi="Times New Roman" w:cs="Times New Roman"/>
          <w:sz w:val="28"/>
          <w:szCs w:val="28"/>
        </w:rPr>
        <w:t xml:space="preserve"> </w:t>
      </w:r>
      <w:r w:rsidR="001C1E22" w:rsidRPr="001A36F6">
        <w:rPr>
          <w:rFonts w:ascii="Times New Roman" w:hAnsi="Times New Roman" w:cs="Times New Roman"/>
          <w:sz w:val="28"/>
          <w:szCs w:val="28"/>
        </w:rPr>
        <w:t xml:space="preserve">of criminal cases </w:t>
      </w:r>
      <w:r w:rsidRPr="00EC73AF">
        <w:rPr>
          <w:rFonts w:ascii="Times New Roman" w:hAnsi="Times New Roman" w:cs="Times New Roman"/>
          <w:sz w:val="28"/>
          <w:szCs w:val="28"/>
        </w:rPr>
        <w:t>in Vietnam</w:t>
      </w:r>
    </w:p>
    <w:p w14:paraId="4E311845" w14:textId="44EB6122" w:rsidR="00EC73AF" w:rsidRDefault="00EC73AF" w:rsidP="00CA20F2">
      <w:pPr>
        <w:spacing w:after="120" w:line="276" w:lineRule="auto"/>
        <w:jc w:val="both"/>
        <w:rPr>
          <w:rFonts w:ascii="Times New Roman" w:hAnsi="Times New Roman" w:cs="Times New Roman"/>
          <w:sz w:val="28"/>
          <w:szCs w:val="28"/>
        </w:rPr>
      </w:pPr>
      <w:r w:rsidRPr="00EC73AF">
        <w:rPr>
          <w:rFonts w:ascii="Times New Roman" w:hAnsi="Times New Roman" w:cs="Times New Roman"/>
          <w:b/>
          <w:bCs/>
          <w:sz w:val="28"/>
          <w:szCs w:val="28"/>
        </w:rPr>
        <w:t>Specialty</w:t>
      </w:r>
      <w:r w:rsidR="003961DB" w:rsidRPr="003961DB">
        <w:rPr>
          <w:rFonts w:ascii="Times New Roman" w:hAnsi="Times New Roman" w:cs="Times New Roman"/>
          <w:b/>
          <w:bCs/>
          <w:sz w:val="28"/>
          <w:szCs w:val="28"/>
        </w:rPr>
        <w:t>:</w:t>
      </w:r>
      <w:r w:rsidR="003961DB" w:rsidRPr="003961DB">
        <w:rPr>
          <w:rFonts w:ascii="Times New Roman" w:hAnsi="Times New Roman" w:cs="Times New Roman"/>
          <w:sz w:val="28"/>
          <w:szCs w:val="28"/>
        </w:rPr>
        <w:t xml:space="preserve"> </w:t>
      </w:r>
      <w:r w:rsidRPr="00EC73AF">
        <w:rPr>
          <w:rFonts w:ascii="Times New Roman" w:hAnsi="Times New Roman" w:cs="Times New Roman"/>
          <w:sz w:val="28"/>
          <w:szCs w:val="28"/>
        </w:rPr>
        <w:t>Criminal law and criminal procedure</w:t>
      </w:r>
    </w:p>
    <w:p w14:paraId="12244CC5" w14:textId="2C4E2D6A" w:rsidR="003961DB" w:rsidRPr="003961DB" w:rsidRDefault="00EC73AF" w:rsidP="00CA20F2">
      <w:pPr>
        <w:spacing w:after="120" w:line="276" w:lineRule="auto"/>
        <w:jc w:val="both"/>
        <w:rPr>
          <w:rFonts w:ascii="Times New Roman" w:hAnsi="Times New Roman" w:cs="Times New Roman"/>
          <w:sz w:val="28"/>
          <w:szCs w:val="28"/>
          <w:lang w:val="vi-VN"/>
        </w:rPr>
      </w:pPr>
      <w:r w:rsidRPr="00EC73AF">
        <w:rPr>
          <w:rFonts w:ascii="Times New Roman" w:hAnsi="Times New Roman" w:cs="Times New Roman"/>
          <w:b/>
          <w:bCs/>
          <w:sz w:val="28"/>
          <w:szCs w:val="28"/>
        </w:rPr>
        <w:t>Code</w:t>
      </w:r>
      <w:r w:rsidR="003961DB" w:rsidRPr="003961DB">
        <w:rPr>
          <w:rFonts w:ascii="Times New Roman" w:hAnsi="Times New Roman" w:cs="Times New Roman"/>
          <w:b/>
          <w:bCs/>
          <w:sz w:val="28"/>
          <w:szCs w:val="28"/>
        </w:rPr>
        <w:t>:</w:t>
      </w:r>
      <w:r w:rsidR="003961DB" w:rsidRPr="003961DB">
        <w:rPr>
          <w:rFonts w:ascii="Times New Roman" w:hAnsi="Times New Roman" w:cs="Times New Roman"/>
          <w:sz w:val="28"/>
          <w:szCs w:val="28"/>
        </w:rPr>
        <w:t xml:space="preserve"> 9.38.01.04 </w:t>
      </w:r>
    </w:p>
    <w:p w14:paraId="7E990018" w14:textId="61A5FDB8" w:rsidR="003961DB" w:rsidRPr="003961DB" w:rsidRDefault="00EC73AF" w:rsidP="00CA20F2">
      <w:pPr>
        <w:spacing w:after="120" w:line="276" w:lineRule="auto"/>
        <w:jc w:val="both"/>
        <w:rPr>
          <w:rFonts w:ascii="Times New Roman" w:hAnsi="Times New Roman" w:cs="Times New Roman"/>
          <w:sz w:val="28"/>
          <w:szCs w:val="28"/>
          <w:lang w:val="vi-VN"/>
        </w:rPr>
      </w:pPr>
      <w:r w:rsidRPr="00EC73AF">
        <w:rPr>
          <w:rFonts w:ascii="Times New Roman" w:hAnsi="Times New Roman" w:cs="Times New Roman"/>
          <w:b/>
          <w:bCs/>
          <w:sz w:val="28"/>
          <w:szCs w:val="28"/>
        </w:rPr>
        <w:t>Doctoral student</w:t>
      </w:r>
      <w:r w:rsidR="003961DB" w:rsidRPr="003961DB">
        <w:rPr>
          <w:rFonts w:ascii="Times New Roman" w:hAnsi="Times New Roman" w:cs="Times New Roman"/>
          <w:b/>
          <w:bCs/>
          <w:sz w:val="28"/>
          <w:szCs w:val="28"/>
        </w:rPr>
        <w:t>:</w:t>
      </w:r>
      <w:r w:rsidR="003961DB">
        <w:rPr>
          <w:rFonts w:ascii="Times New Roman" w:hAnsi="Times New Roman" w:cs="Times New Roman"/>
          <w:sz w:val="28"/>
          <w:szCs w:val="28"/>
          <w:lang w:val="vi-VN"/>
        </w:rPr>
        <w:t xml:space="preserve"> Nguy</w:t>
      </w:r>
      <w:r>
        <w:rPr>
          <w:rFonts w:ascii="Times New Roman" w:hAnsi="Times New Roman" w:cs="Times New Roman"/>
          <w:sz w:val="28"/>
          <w:szCs w:val="28"/>
        </w:rPr>
        <w:t>e</w:t>
      </w:r>
      <w:r w:rsidR="003961DB">
        <w:rPr>
          <w:rFonts w:ascii="Times New Roman" w:hAnsi="Times New Roman" w:cs="Times New Roman"/>
          <w:sz w:val="28"/>
          <w:szCs w:val="28"/>
          <w:lang w:val="vi-VN"/>
        </w:rPr>
        <w:t>n Anh Ho</w:t>
      </w:r>
      <w:r>
        <w:rPr>
          <w:rFonts w:ascii="Times New Roman" w:hAnsi="Times New Roman" w:cs="Times New Roman"/>
          <w:sz w:val="28"/>
          <w:szCs w:val="28"/>
        </w:rPr>
        <w:t>a</w:t>
      </w:r>
      <w:r w:rsidR="003961DB">
        <w:rPr>
          <w:rFonts w:ascii="Times New Roman" w:hAnsi="Times New Roman" w:cs="Times New Roman"/>
          <w:sz w:val="28"/>
          <w:szCs w:val="28"/>
          <w:lang w:val="vi-VN"/>
        </w:rPr>
        <w:t>ng</w:t>
      </w:r>
    </w:p>
    <w:p w14:paraId="3F7B836A" w14:textId="6877BADE" w:rsidR="003961DB" w:rsidRPr="003961DB" w:rsidRDefault="00EC73AF" w:rsidP="00CA20F2">
      <w:pPr>
        <w:spacing w:after="120" w:line="276" w:lineRule="auto"/>
        <w:jc w:val="both"/>
        <w:rPr>
          <w:rFonts w:ascii="Times New Roman" w:hAnsi="Times New Roman" w:cs="Times New Roman"/>
          <w:b/>
          <w:bCs/>
          <w:sz w:val="28"/>
          <w:szCs w:val="28"/>
          <w:lang w:val="vi-VN"/>
        </w:rPr>
      </w:pPr>
      <w:r w:rsidRPr="00EC73AF">
        <w:rPr>
          <w:rFonts w:ascii="Times New Roman" w:hAnsi="Times New Roman" w:cs="Times New Roman"/>
          <w:b/>
          <w:bCs/>
          <w:sz w:val="28"/>
          <w:szCs w:val="28"/>
        </w:rPr>
        <w:t>Supervisors</w:t>
      </w:r>
      <w:r w:rsidR="003961DB" w:rsidRPr="003961DB">
        <w:rPr>
          <w:rFonts w:ascii="Times New Roman" w:hAnsi="Times New Roman" w:cs="Times New Roman"/>
          <w:b/>
          <w:bCs/>
          <w:sz w:val="28"/>
          <w:szCs w:val="28"/>
        </w:rPr>
        <w:t xml:space="preserve">: </w:t>
      </w:r>
      <w:r w:rsidRPr="00EC73AF">
        <w:rPr>
          <w:rFonts w:ascii="Times New Roman" w:hAnsi="Times New Roman" w:cs="Times New Roman"/>
          <w:sz w:val="28"/>
          <w:szCs w:val="28"/>
        </w:rPr>
        <w:t>Assoc. Prof. Dr</w:t>
      </w:r>
      <w:r w:rsidR="003961DB" w:rsidRPr="003961DB">
        <w:rPr>
          <w:rFonts w:ascii="Times New Roman" w:hAnsi="Times New Roman" w:cs="Times New Roman"/>
          <w:sz w:val="28"/>
          <w:szCs w:val="28"/>
        </w:rPr>
        <w:t xml:space="preserve">. </w:t>
      </w:r>
      <w:r>
        <w:rPr>
          <w:rFonts w:ascii="Times New Roman" w:hAnsi="Times New Roman" w:cs="Times New Roman"/>
          <w:sz w:val="28"/>
          <w:szCs w:val="28"/>
        </w:rPr>
        <w:t>Do</w:t>
      </w:r>
      <w:r w:rsidR="003961DB" w:rsidRPr="003961DB">
        <w:rPr>
          <w:rFonts w:ascii="Times New Roman" w:hAnsi="Times New Roman" w:cs="Times New Roman"/>
          <w:sz w:val="28"/>
          <w:szCs w:val="28"/>
          <w:lang w:val="vi-VN"/>
        </w:rPr>
        <w:t xml:space="preserve"> Th</w:t>
      </w:r>
      <w:r>
        <w:rPr>
          <w:rFonts w:ascii="Times New Roman" w:hAnsi="Times New Roman" w:cs="Times New Roman"/>
          <w:sz w:val="28"/>
          <w:szCs w:val="28"/>
        </w:rPr>
        <w:t>i</w:t>
      </w:r>
      <w:r w:rsidR="003961DB" w:rsidRPr="003961DB">
        <w:rPr>
          <w:rFonts w:ascii="Times New Roman" w:hAnsi="Times New Roman" w:cs="Times New Roman"/>
          <w:sz w:val="28"/>
          <w:szCs w:val="28"/>
          <w:lang w:val="vi-VN"/>
        </w:rPr>
        <w:t xml:space="preserve"> Ph</w:t>
      </w:r>
      <w:r>
        <w:rPr>
          <w:rFonts w:ascii="Times New Roman" w:hAnsi="Times New Roman" w:cs="Times New Roman"/>
          <w:sz w:val="28"/>
          <w:szCs w:val="28"/>
        </w:rPr>
        <w:t>uo</w:t>
      </w:r>
      <w:r w:rsidR="003961DB" w:rsidRPr="003961DB">
        <w:rPr>
          <w:rFonts w:ascii="Times New Roman" w:hAnsi="Times New Roman" w:cs="Times New Roman"/>
          <w:sz w:val="28"/>
          <w:szCs w:val="28"/>
          <w:lang w:val="vi-VN"/>
        </w:rPr>
        <w:t xml:space="preserve">ng </w:t>
      </w:r>
      <w:r>
        <w:rPr>
          <w:rFonts w:ascii="Times New Roman" w:hAnsi="Times New Roman" w:cs="Times New Roman"/>
          <w:sz w:val="28"/>
          <w:szCs w:val="28"/>
        </w:rPr>
        <w:t>and</w:t>
      </w:r>
      <w:r w:rsidR="003961DB" w:rsidRPr="003961DB">
        <w:rPr>
          <w:rFonts w:ascii="Times New Roman" w:hAnsi="Times New Roman" w:cs="Times New Roman"/>
          <w:sz w:val="28"/>
          <w:szCs w:val="28"/>
        </w:rPr>
        <w:t xml:space="preserve"> </w:t>
      </w:r>
      <w:r w:rsidRPr="00EC73AF">
        <w:rPr>
          <w:rFonts w:ascii="Times New Roman" w:hAnsi="Times New Roman" w:cs="Times New Roman"/>
          <w:sz w:val="28"/>
          <w:szCs w:val="28"/>
        </w:rPr>
        <w:t>Assoc. Prof. Dr</w:t>
      </w:r>
      <w:r>
        <w:rPr>
          <w:rFonts w:ascii="Times New Roman" w:hAnsi="Times New Roman" w:cs="Times New Roman"/>
          <w:sz w:val="28"/>
          <w:szCs w:val="28"/>
        </w:rPr>
        <w:t>.</w:t>
      </w:r>
      <w:r w:rsidR="003961DB" w:rsidRPr="003961DB">
        <w:rPr>
          <w:rFonts w:ascii="Times New Roman" w:hAnsi="Times New Roman" w:cs="Times New Roman"/>
          <w:sz w:val="28"/>
          <w:szCs w:val="28"/>
        </w:rPr>
        <w:t xml:space="preserve"> Nguy</w:t>
      </w:r>
      <w:r>
        <w:rPr>
          <w:rFonts w:ascii="Times New Roman" w:hAnsi="Times New Roman" w:cs="Times New Roman"/>
          <w:sz w:val="28"/>
          <w:szCs w:val="28"/>
        </w:rPr>
        <w:t>e</w:t>
      </w:r>
      <w:r w:rsidR="003961DB" w:rsidRPr="003961DB">
        <w:rPr>
          <w:rFonts w:ascii="Times New Roman" w:hAnsi="Times New Roman" w:cs="Times New Roman"/>
          <w:sz w:val="28"/>
          <w:szCs w:val="28"/>
          <w:lang w:val="vi-VN"/>
        </w:rPr>
        <w:t xml:space="preserve">n </w:t>
      </w:r>
      <w:r>
        <w:rPr>
          <w:rFonts w:ascii="Times New Roman" w:hAnsi="Times New Roman" w:cs="Times New Roman"/>
          <w:sz w:val="28"/>
          <w:szCs w:val="28"/>
        </w:rPr>
        <w:t>Du</w:t>
      </w:r>
      <w:r w:rsidR="003961DB" w:rsidRPr="003961DB">
        <w:rPr>
          <w:rFonts w:ascii="Times New Roman" w:hAnsi="Times New Roman" w:cs="Times New Roman"/>
          <w:sz w:val="28"/>
          <w:szCs w:val="28"/>
          <w:lang w:val="vi-VN"/>
        </w:rPr>
        <w:t>c H</w:t>
      </w:r>
      <w:r>
        <w:rPr>
          <w:rFonts w:ascii="Times New Roman" w:hAnsi="Times New Roman" w:cs="Times New Roman"/>
          <w:sz w:val="28"/>
          <w:szCs w:val="28"/>
        </w:rPr>
        <w:t>a</w:t>
      </w:r>
      <w:r w:rsidR="003961DB" w:rsidRPr="003961DB">
        <w:rPr>
          <w:rFonts w:ascii="Times New Roman" w:hAnsi="Times New Roman" w:cs="Times New Roman"/>
          <w:sz w:val="28"/>
          <w:szCs w:val="28"/>
          <w:lang w:val="vi-VN"/>
        </w:rPr>
        <w:t>nh</w:t>
      </w:r>
    </w:p>
    <w:p w14:paraId="434F3677" w14:textId="625BF4AB" w:rsidR="003961DB" w:rsidRDefault="00EC73AF" w:rsidP="00CA20F2">
      <w:pPr>
        <w:spacing w:after="120" w:line="276" w:lineRule="auto"/>
        <w:jc w:val="both"/>
        <w:rPr>
          <w:rFonts w:ascii="Times New Roman" w:hAnsi="Times New Roman" w:cs="Times New Roman"/>
          <w:sz w:val="28"/>
          <w:szCs w:val="28"/>
        </w:rPr>
      </w:pPr>
      <w:r w:rsidRPr="00EC73AF">
        <w:rPr>
          <w:rFonts w:ascii="Times New Roman" w:hAnsi="Times New Roman" w:cs="Times New Roman"/>
          <w:b/>
          <w:bCs/>
          <w:sz w:val="28"/>
          <w:szCs w:val="28"/>
        </w:rPr>
        <w:t>Training Institution</w:t>
      </w:r>
      <w:r w:rsidR="003961DB" w:rsidRPr="003961DB">
        <w:rPr>
          <w:rFonts w:ascii="Times New Roman" w:hAnsi="Times New Roman" w:cs="Times New Roman"/>
          <w:b/>
          <w:bCs/>
          <w:sz w:val="28"/>
          <w:szCs w:val="28"/>
        </w:rPr>
        <w:t>:</w:t>
      </w:r>
      <w:r w:rsidR="003961DB" w:rsidRPr="003961DB">
        <w:rPr>
          <w:rFonts w:ascii="Times New Roman" w:hAnsi="Times New Roman" w:cs="Times New Roman"/>
          <w:sz w:val="28"/>
          <w:szCs w:val="28"/>
        </w:rPr>
        <w:t xml:space="preserve"> </w:t>
      </w:r>
      <w:r w:rsidRPr="00EC73AF">
        <w:rPr>
          <w:rFonts w:ascii="Times New Roman" w:hAnsi="Times New Roman" w:cs="Times New Roman"/>
          <w:sz w:val="28"/>
          <w:szCs w:val="28"/>
        </w:rPr>
        <w:t>Hanoi Law University</w:t>
      </w:r>
    </w:p>
    <w:p w14:paraId="2BF2AEA4" w14:textId="6C7013D0" w:rsidR="00EC73AF" w:rsidRPr="001C1E22" w:rsidRDefault="00EC73AF" w:rsidP="00A24FB2">
      <w:pPr>
        <w:spacing w:after="120" w:line="276" w:lineRule="auto"/>
        <w:ind w:firstLine="567"/>
        <w:jc w:val="both"/>
        <w:rPr>
          <w:rFonts w:ascii="Times New Roman" w:hAnsi="Times New Roman" w:cs="Times New Roman"/>
          <w:spacing w:val="-4"/>
          <w:sz w:val="28"/>
          <w:szCs w:val="28"/>
        </w:rPr>
      </w:pPr>
      <w:r w:rsidRPr="001C1E22">
        <w:rPr>
          <w:rFonts w:ascii="Times New Roman" w:hAnsi="Times New Roman" w:cs="Times New Roman"/>
          <w:spacing w:val="-4"/>
          <w:sz w:val="28"/>
          <w:szCs w:val="28"/>
        </w:rPr>
        <w:t>The thesis is research on ensuring human rights of defendants in first</w:t>
      </w:r>
      <w:r w:rsidR="001A36F6" w:rsidRPr="001C1E22">
        <w:rPr>
          <w:rFonts w:ascii="Times New Roman" w:hAnsi="Times New Roman" w:cs="Times New Roman"/>
          <w:spacing w:val="-4"/>
          <w:sz w:val="28"/>
          <w:szCs w:val="28"/>
        </w:rPr>
        <w:t>-</w:t>
      </w:r>
      <w:r w:rsidRPr="001C1E22">
        <w:rPr>
          <w:rFonts w:ascii="Times New Roman" w:hAnsi="Times New Roman" w:cs="Times New Roman"/>
          <w:spacing w:val="-4"/>
          <w:sz w:val="28"/>
          <w:szCs w:val="28"/>
        </w:rPr>
        <w:t xml:space="preserve">instance trials </w:t>
      </w:r>
      <w:r w:rsidR="003501FB" w:rsidRPr="001C1E22">
        <w:rPr>
          <w:rFonts w:ascii="Times New Roman" w:hAnsi="Times New Roman" w:cs="Times New Roman"/>
          <w:spacing w:val="-4"/>
          <w:sz w:val="28"/>
          <w:szCs w:val="28"/>
        </w:rPr>
        <w:t xml:space="preserve">of criminal cases </w:t>
      </w:r>
      <w:r w:rsidRPr="001C1E22">
        <w:rPr>
          <w:rFonts w:ascii="Times New Roman" w:hAnsi="Times New Roman" w:cs="Times New Roman"/>
          <w:spacing w:val="-4"/>
          <w:sz w:val="28"/>
          <w:szCs w:val="28"/>
        </w:rPr>
        <w:t xml:space="preserve">in Vietnam. The research evaluates </w:t>
      </w:r>
      <w:r w:rsidR="001A36F6" w:rsidRPr="001C1E22">
        <w:rPr>
          <w:rFonts w:ascii="Times New Roman" w:hAnsi="Times New Roman" w:cs="Times New Roman"/>
          <w:spacing w:val="-4"/>
          <w:sz w:val="28"/>
          <w:szCs w:val="28"/>
        </w:rPr>
        <w:t>systematically ensuring</w:t>
      </w:r>
      <w:r w:rsidRPr="001C1E22">
        <w:rPr>
          <w:rFonts w:ascii="Times New Roman" w:hAnsi="Times New Roman" w:cs="Times New Roman"/>
          <w:spacing w:val="-4"/>
          <w:sz w:val="28"/>
          <w:szCs w:val="28"/>
        </w:rPr>
        <w:t xml:space="preserve"> human rights of defendants in first</w:t>
      </w:r>
      <w:r w:rsidR="001A36F6" w:rsidRPr="001C1E22">
        <w:rPr>
          <w:rFonts w:ascii="Times New Roman" w:hAnsi="Times New Roman" w:cs="Times New Roman"/>
          <w:spacing w:val="-4"/>
          <w:sz w:val="28"/>
          <w:szCs w:val="28"/>
        </w:rPr>
        <w:t>-</w:t>
      </w:r>
      <w:r w:rsidRPr="001C1E22">
        <w:rPr>
          <w:rFonts w:ascii="Times New Roman" w:hAnsi="Times New Roman" w:cs="Times New Roman"/>
          <w:spacing w:val="-4"/>
          <w:sz w:val="28"/>
          <w:szCs w:val="28"/>
        </w:rPr>
        <w:t>instance trials</w:t>
      </w:r>
      <w:r w:rsidR="003501FB" w:rsidRPr="001C1E22">
        <w:rPr>
          <w:rFonts w:ascii="Times New Roman" w:hAnsi="Times New Roman" w:cs="Times New Roman"/>
          <w:spacing w:val="-4"/>
          <w:sz w:val="28"/>
          <w:szCs w:val="28"/>
        </w:rPr>
        <w:t xml:space="preserve"> of criminal cases</w:t>
      </w:r>
      <w:r w:rsidRPr="001C1E22">
        <w:rPr>
          <w:rFonts w:ascii="Times New Roman" w:hAnsi="Times New Roman" w:cs="Times New Roman"/>
          <w:spacing w:val="-4"/>
          <w:sz w:val="28"/>
          <w:szCs w:val="28"/>
        </w:rPr>
        <w:t>, specifically as follows:</w:t>
      </w:r>
    </w:p>
    <w:p w14:paraId="3BB7D9B9" w14:textId="7853366E" w:rsidR="001A36F6" w:rsidRPr="00A24FB2" w:rsidRDefault="001A36F6" w:rsidP="00A24FB2">
      <w:pPr>
        <w:spacing w:after="120" w:line="276" w:lineRule="auto"/>
        <w:ind w:firstLine="567"/>
        <w:jc w:val="both"/>
        <w:rPr>
          <w:rFonts w:ascii="Times New Roman" w:hAnsi="Times New Roman" w:cs="Times New Roman"/>
          <w:spacing w:val="-2"/>
          <w:sz w:val="28"/>
          <w:szCs w:val="28"/>
        </w:rPr>
      </w:pPr>
      <w:r w:rsidRPr="00A24FB2">
        <w:rPr>
          <w:rFonts w:ascii="Times New Roman" w:hAnsi="Times New Roman" w:cs="Times New Roman"/>
          <w:spacing w:val="-2"/>
          <w:sz w:val="28"/>
          <w:szCs w:val="28"/>
        </w:rPr>
        <w:t xml:space="preserve">The thesis has evaluated and developed the concept of ensuring human rights of defendants in first-instance trials </w:t>
      </w:r>
      <w:r w:rsidR="003501FB" w:rsidRPr="00A24FB2">
        <w:rPr>
          <w:rFonts w:ascii="Times New Roman" w:hAnsi="Times New Roman" w:cs="Times New Roman"/>
          <w:spacing w:val="-2"/>
          <w:sz w:val="28"/>
          <w:szCs w:val="28"/>
        </w:rPr>
        <w:t xml:space="preserve">of criminal cases </w:t>
      </w:r>
      <w:r w:rsidRPr="00A24FB2">
        <w:rPr>
          <w:rFonts w:ascii="Times New Roman" w:hAnsi="Times New Roman" w:cs="Times New Roman"/>
          <w:spacing w:val="-2"/>
          <w:sz w:val="28"/>
          <w:szCs w:val="28"/>
        </w:rPr>
        <w:t xml:space="preserve">from the concept of ensuring human rights; identified and analyzed the forms of ensuring human rights of defendants in first-instance trials </w:t>
      </w:r>
      <w:r w:rsidR="003501FB" w:rsidRPr="00A24FB2">
        <w:rPr>
          <w:rFonts w:ascii="Times New Roman" w:hAnsi="Times New Roman" w:cs="Times New Roman"/>
          <w:spacing w:val="-2"/>
          <w:sz w:val="28"/>
          <w:szCs w:val="28"/>
        </w:rPr>
        <w:t xml:space="preserve">of criminal cases </w:t>
      </w:r>
      <w:r w:rsidRPr="00A24FB2">
        <w:rPr>
          <w:rFonts w:ascii="Times New Roman" w:hAnsi="Times New Roman" w:cs="Times New Roman"/>
          <w:spacing w:val="-2"/>
          <w:sz w:val="28"/>
          <w:szCs w:val="28"/>
        </w:rPr>
        <w:t xml:space="preserve">and analyzed the content of human rights of defendants in first-instance trials </w:t>
      </w:r>
      <w:r w:rsidR="003501FB" w:rsidRPr="00A24FB2">
        <w:rPr>
          <w:rFonts w:ascii="Times New Roman" w:hAnsi="Times New Roman" w:cs="Times New Roman"/>
          <w:spacing w:val="-2"/>
          <w:sz w:val="28"/>
          <w:szCs w:val="28"/>
        </w:rPr>
        <w:t xml:space="preserve">of criminal cases </w:t>
      </w:r>
      <w:r w:rsidRPr="00A24FB2">
        <w:rPr>
          <w:rFonts w:ascii="Times New Roman" w:hAnsi="Times New Roman" w:cs="Times New Roman"/>
          <w:spacing w:val="-2"/>
          <w:sz w:val="28"/>
          <w:szCs w:val="28"/>
        </w:rPr>
        <w:t>and mechanisms to ensure human rights.</w:t>
      </w:r>
    </w:p>
    <w:p w14:paraId="2F49EDA0" w14:textId="4AEB77DA" w:rsidR="001A36F6" w:rsidRPr="00A24FB2" w:rsidRDefault="001A36F6" w:rsidP="00CA20F2">
      <w:pPr>
        <w:spacing w:after="120" w:line="276" w:lineRule="auto"/>
        <w:ind w:firstLine="567"/>
        <w:jc w:val="both"/>
        <w:rPr>
          <w:rFonts w:ascii="Times New Roman" w:hAnsi="Times New Roman" w:cs="Times New Roman"/>
          <w:spacing w:val="-2"/>
          <w:sz w:val="28"/>
          <w:szCs w:val="28"/>
        </w:rPr>
      </w:pPr>
      <w:r w:rsidRPr="00A24FB2">
        <w:rPr>
          <w:rFonts w:ascii="Times New Roman" w:hAnsi="Times New Roman" w:cs="Times New Roman"/>
          <w:spacing w:val="-2"/>
          <w:sz w:val="28"/>
          <w:szCs w:val="28"/>
        </w:rPr>
        <w:t>The thesis has evaluated the practice of ensuring the human rights of defendants in the first</w:t>
      </w:r>
      <w:r w:rsidR="003501FB" w:rsidRPr="00A24FB2">
        <w:rPr>
          <w:rFonts w:ascii="Times New Roman" w:hAnsi="Times New Roman" w:cs="Times New Roman"/>
          <w:spacing w:val="-2"/>
          <w:sz w:val="28"/>
          <w:szCs w:val="28"/>
        </w:rPr>
        <w:t>-</w:t>
      </w:r>
      <w:r w:rsidRPr="00A24FB2">
        <w:rPr>
          <w:rFonts w:ascii="Times New Roman" w:hAnsi="Times New Roman" w:cs="Times New Roman"/>
          <w:spacing w:val="-2"/>
          <w:sz w:val="28"/>
          <w:szCs w:val="28"/>
        </w:rPr>
        <w:t xml:space="preserve">instance trial of criminal cases through the analysis of </w:t>
      </w:r>
      <w:r w:rsidR="003501FB" w:rsidRPr="00A24FB2">
        <w:rPr>
          <w:rFonts w:ascii="Times New Roman" w:hAnsi="Times New Roman" w:cs="Times New Roman"/>
          <w:spacing w:val="-2"/>
          <w:sz w:val="28"/>
          <w:szCs w:val="28"/>
        </w:rPr>
        <w:t>statistical</w:t>
      </w:r>
      <w:r w:rsidRPr="00A24FB2">
        <w:rPr>
          <w:rFonts w:ascii="Times New Roman" w:hAnsi="Times New Roman" w:cs="Times New Roman"/>
          <w:spacing w:val="-2"/>
          <w:sz w:val="28"/>
          <w:szCs w:val="28"/>
        </w:rPr>
        <w:t xml:space="preserve"> data, in-depth surveys and typical judgments on the first instance trial of criminal cases. Through the analysis and evaluation of practice, the thesis has pointed out the achievements, limitations, difficulties and causes of the limitations and difficulties in ensuring the human rights of defendants in the first</w:t>
      </w:r>
      <w:r w:rsidR="003501FB" w:rsidRPr="00A24FB2">
        <w:rPr>
          <w:rFonts w:ascii="Times New Roman" w:hAnsi="Times New Roman" w:cs="Times New Roman"/>
          <w:spacing w:val="-2"/>
          <w:sz w:val="28"/>
          <w:szCs w:val="28"/>
        </w:rPr>
        <w:t>-</w:t>
      </w:r>
      <w:r w:rsidRPr="00A24FB2">
        <w:rPr>
          <w:rFonts w:ascii="Times New Roman" w:hAnsi="Times New Roman" w:cs="Times New Roman"/>
          <w:spacing w:val="-2"/>
          <w:sz w:val="28"/>
          <w:szCs w:val="28"/>
        </w:rPr>
        <w:t>instance trial of criminal cases.</w:t>
      </w:r>
    </w:p>
    <w:p w14:paraId="11BF6D23" w14:textId="0EBA939B" w:rsidR="003501FB" w:rsidRPr="00A24FB2" w:rsidRDefault="003501FB" w:rsidP="00CA20F2">
      <w:pPr>
        <w:spacing w:after="120" w:line="276" w:lineRule="auto"/>
        <w:ind w:firstLine="567"/>
        <w:jc w:val="both"/>
        <w:rPr>
          <w:rFonts w:ascii="Times New Roman" w:hAnsi="Times New Roman" w:cs="Times New Roman"/>
          <w:spacing w:val="-2"/>
          <w:sz w:val="28"/>
          <w:szCs w:val="28"/>
        </w:rPr>
      </w:pPr>
      <w:r w:rsidRPr="00A24FB2">
        <w:rPr>
          <w:rFonts w:ascii="Times New Roman" w:hAnsi="Times New Roman" w:cs="Times New Roman"/>
          <w:spacing w:val="-2"/>
          <w:sz w:val="28"/>
          <w:szCs w:val="28"/>
        </w:rPr>
        <w:t xml:space="preserve">The thesis has proposed several requirements for solutions to enhance the ensuring of the human rights of defendants in the first-instance trial of criminal cases on the Party's policies, the State's goals, international standards and </w:t>
      </w:r>
      <w:r w:rsidR="00A24FB2" w:rsidRPr="00A24FB2">
        <w:rPr>
          <w:rFonts w:ascii="Times New Roman" w:hAnsi="Times New Roman" w:cs="Times New Roman"/>
          <w:spacing w:val="-2"/>
          <w:sz w:val="28"/>
          <w:szCs w:val="28"/>
        </w:rPr>
        <w:t>suitable for practical purposes</w:t>
      </w:r>
      <w:r w:rsidR="001C1E22">
        <w:rPr>
          <w:rFonts w:ascii="Times New Roman" w:hAnsi="Times New Roman" w:cs="Times New Roman"/>
          <w:spacing w:val="-2"/>
          <w:sz w:val="28"/>
          <w:szCs w:val="28"/>
        </w:rPr>
        <w:t>; f</w:t>
      </w:r>
      <w:r w:rsidRPr="00A24FB2">
        <w:rPr>
          <w:rFonts w:ascii="Times New Roman" w:hAnsi="Times New Roman" w:cs="Times New Roman"/>
          <w:spacing w:val="-2"/>
          <w:sz w:val="28"/>
          <w:szCs w:val="28"/>
        </w:rPr>
        <w:t>rom those requirements, the thesis has proposed specific</w:t>
      </w:r>
      <w:r w:rsidR="00A24FB2" w:rsidRPr="00A24FB2">
        <w:rPr>
          <w:rFonts w:ascii="Times New Roman" w:hAnsi="Times New Roman" w:cs="Times New Roman"/>
          <w:spacing w:val="-2"/>
          <w:sz w:val="28"/>
          <w:szCs w:val="28"/>
        </w:rPr>
        <w:t xml:space="preserve"> </w:t>
      </w:r>
      <w:r w:rsidRPr="00A24FB2">
        <w:rPr>
          <w:rFonts w:ascii="Times New Roman" w:hAnsi="Times New Roman" w:cs="Times New Roman"/>
          <w:spacing w:val="-2"/>
          <w:sz w:val="28"/>
          <w:szCs w:val="28"/>
        </w:rPr>
        <w:t>solutions to enhance the ensuring of the human rights of defendants in the first</w:t>
      </w:r>
      <w:r w:rsidR="00A24FB2" w:rsidRPr="00A24FB2">
        <w:rPr>
          <w:rFonts w:ascii="Times New Roman" w:hAnsi="Times New Roman" w:cs="Times New Roman"/>
          <w:spacing w:val="-2"/>
          <w:sz w:val="28"/>
          <w:szCs w:val="28"/>
        </w:rPr>
        <w:t>-</w:t>
      </w:r>
      <w:r w:rsidRPr="00A24FB2">
        <w:rPr>
          <w:rFonts w:ascii="Times New Roman" w:hAnsi="Times New Roman" w:cs="Times New Roman"/>
          <w:spacing w:val="-2"/>
          <w:sz w:val="28"/>
          <w:szCs w:val="28"/>
        </w:rPr>
        <w:t>instance trial of criminal cases.</w:t>
      </w:r>
    </w:p>
    <w:tbl>
      <w:tblPr>
        <w:tblStyle w:val="TableGrid"/>
        <w:tblW w:w="1134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252"/>
        <w:gridCol w:w="2693"/>
      </w:tblGrid>
      <w:tr w:rsidR="00FE1D99" w14:paraId="646CD908" w14:textId="77777777" w:rsidTr="00CA20F2">
        <w:tc>
          <w:tcPr>
            <w:tcW w:w="4400" w:type="dxa"/>
          </w:tcPr>
          <w:p w14:paraId="4D7479B1" w14:textId="5C40BC67" w:rsidR="00FE1D99" w:rsidRDefault="00242200" w:rsidP="00FE1D99">
            <w:pPr>
              <w:jc w:val="center"/>
              <w:rPr>
                <w:rFonts w:ascii="Times New Roman" w:hAnsi="Times New Roman" w:cs="Times New Roman"/>
                <w:b/>
                <w:bCs/>
                <w:sz w:val="28"/>
                <w:szCs w:val="28"/>
              </w:rPr>
            </w:pPr>
            <w:r>
              <w:rPr>
                <w:rFonts w:ascii="Times New Roman" w:hAnsi="Times New Roman" w:cs="Times New Roman"/>
                <w:sz w:val="28"/>
                <w:szCs w:val="28"/>
              </w:rPr>
              <w:t xml:space="preserve"> </w:t>
            </w:r>
            <w:r w:rsidR="00A24FB2" w:rsidRPr="00A24FB2">
              <w:rPr>
                <w:rFonts w:ascii="Times New Roman" w:hAnsi="Times New Roman" w:cs="Times New Roman"/>
                <w:b/>
                <w:bCs/>
                <w:sz w:val="28"/>
                <w:szCs w:val="28"/>
              </w:rPr>
              <w:t xml:space="preserve">Supervisors 1 </w:t>
            </w:r>
          </w:p>
          <w:p w14:paraId="64CFBE9A" w14:textId="77777777" w:rsidR="00FE1D99" w:rsidRDefault="00FE1D99" w:rsidP="00FE1D99">
            <w:pPr>
              <w:jc w:val="center"/>
              <w:rPr>
                <w:rFonts w:ascii="Times New Roman" w:hAnsi="Times New Roman" w:cs="Times New Roman"/>
                <w:b/>
                <w:bCs/>
                <w:sz w:val="28"/>
                <w:szCs w:val="28"/>
              </w:rPr>
            </w:pPr>
          </w:p>
          <w:p w14:paraId="18B36A8F" w14:textId="5E0E059C" w:rsidR="00FE1D99" w:rsidRPr="003F6438" w:rsidRDefault="003F6438" w:rsidP="00FE1D99">
            <w:pPr>
              <w:jc w:val="center"/>
              <w:rPr>
                <w:rFonts w:ascii="Times New Roman" w:hAnsi="Times New Roman" w:cs="Times New Roman"/>
                <w:i/>
                <w:iCs/>
                <w:sz w:val="28"/>
                <w:szCs w:val="28"/>
              </w:rPr>
            </w:pPr>
            <w:r>
              <w:rPr>
                <w:rFonts w:ascii="Times New Roman" w:hAnsi="Times New Roman" w:cs="Times New Roman"/>
                <w:i/>
                <w:iCs/>
                <w:sz w:val="28"/>
                <w:szCs w:val="28"/>
              </w:rPr>
              <w:t>(</w:t>
            </w:r>
            <w:r w:rsidRPr="003F6438">
              <w:rPr>
                <w:rFonts w:ascii="Times New Roman" w:hAnsi="Times New Roman" w:cs="Times New Roman"/>
                <w:i/>
                <w:iCs/>
                <w:sz w:val="28"/>
                <w:szCs w:val="28"/>
              </w:rPr>
              <w:t>Signed</w:t>
            </w:r>
            <w:r>
              <w:rPr>
                <w:rFonts w:ascii="Times New Roman" w:hAnsi="Times New Roman" w:cs="Times New Roman"/>
                <w:i/>
                <w:iCs/>
                <w:sz w:val="28"/>
                <w:szCs w:val="28"/>
              </w:rPr>
              <w:t>)</w:t>
            </w:r>
          </w:p>
          <w:p w14:paraId="0B3754A4" w14:textId="77777777" w:rsidR="001C1E22" w:rsidRDefault="001C1E22" w:rsidP="00FE1D99">
            <w:pPr>
              <w:jc w:val="center"/>
              <w:rPr>
                <w:rFonts w:ascii="Times New Roman" w:hAnsi="Times New Roman" w:cs="Times New Roman"/>
                <w:b/>
                <w:bCs/>
                <w:sz w:val="28"/>
                <w:szCs w:val="28"/>
              </w:rPr>
            </w:pPr>
          </w:p>
          <w:p w14:paraId="149546E3" w14:textId="41BC3E55" w:rsidR="00FE1D99" w:rsidRPr="00FE1D99" w:rsidRDefault="00A24FB2" w:rsidP="003F6438">
            <w:pPr>
              <w:jc w:val="center"/>
              <w:rPr>
                <w:rFonts w:ascii="Times New Roman" w:hAnsi="Times New Roman" w:cs="Times New Roman"/>
                <w:b/>
                <w:bCs/>
                <w:sz w:val="28"/>
                <w:szCs w:val="28"/>
              </w:rPr>
            </w:pPr>
            <w:r w:rsidRPr="00EC73AF">
              <w:rPr>
                <w:rFonts w:ascii="Times New Roman" w:hAnsi="Times New Roman" w:cs="Times New Roman"/>
                <w:sz w:val="28"/>
                <w:szCs w:val="28"/>
              </w:rPr>
              <w:t>Assoc. Prof. Dr</w:t>
            </w:r>
            <w:r w:rsidRPr="003961DB">
              <w:rPr>
                <w:rFonts w:ascii="Times New Roman" w:hAnsi="Times New Roman" w:cs="Times New Roman"/>
                <w:sz w:val="28"/>
                <w:szCs w:val="28"/>
              </w:rPr>
              <w:t xml:space="preserve">. </w:t>
            </w:r>
            <w:r>
              <w:rPr>
                <w:rFonts w:ascii="Times New Roman" w:hAnsi="Times New Roman" w:cs="Times New Roman"/>
                <w:sz w:val="28"/>
                <w:szCs w:val="28"/>
              </w:rPr>
              <w:t>Do</w:t>
            </w:r>
            <w:r w:rsidRPr="003961DB">
              <w:rPr>
                <w:rFonts w:ascii="Times New Roman" w:hAnsi="Times New Roman" w:cs="Times New Roman"/>
                <w:sz w:val="28"/>
                <w:szCs w:val="28"/>
                <w:lang w:val="vi-VN"/>
              </w:rPr>
              <w:t xml:space="preserve"> Th</w:t>
            </w:r>
            <w:r>
              <w:rPr>
                <w:rFonts w:ascii="Times New Roman" w:hAnsi="Times New Roman" w:cs="Times New Roman"/>
                <w:sz w:val="28"/>
                <w:szCs w:val="28"/>
              </w:rPr>
              <w:t>i</w:t>
            </w:r>
            <w:r w:rsidRPr="003961DB">
              <w:rPr>
                <w:rFonts w:ascii="Times New Roman" w:hAnsi="Times New Roman" w:cs="Times New Roman"/>
                <w:sz w:val="28"/>
                <w:szCs w:val="28"/>
                <w:lang w:val="vi-VN"/>
              </w:rPr>
              <w:t xml:space="preserve"> Ph</w:t>
            </w:r>
            <w:r>
              <w:rPr>
                <w:rFonts w:ascii="Times New Roman" w:hAnsi="Times New Roman" w:cs="Times New Roman"/>
                <w:sz w:val="28"/>
                <w:szCs w:val="28"/>
              </w:rPr>
              <w:t>uo</w:t>
            </w:r>
            <w:r w:rsidRPr="003961DB">
              <w:rPr>
                <w:rFonts w:ascii="Times New Roman" w:hAnsi="Times New Roman" w:cs="Times New Roman"/>
                <w:sz w:val="28"/>
                <w:szCs w:val="28"/>
                <w:lang w:val="vi-VN"/>
              </w:rPr>
              <w:t>ng</w:t>
            </w:r>
          </w:p>
        </w:tc>
        <w:tc>
          <w:tcPr>
            <w:tcW w:w="4252" w:type="dxa"/>
          </w:tcPr>
          <w:p w14:paraId="05AE6A6D" w14:textId="1F4827C0" w:rsidR="00FE1D99" w:rsidRDefault="00A24FB2" w:rsidP="00FE1D99">
            <w:pPr>
              <w:jc w:val="center"/>
              <w:rPr>
                <w:rFonts w:ascii="Times New Roman" w:hAnsi="Times New Roman" w:cs="Times New Roman"/>
                <w:b/>
                <w:bCs/>
                <w:sz w:val="28"/>
                <w:szCs w:val="28"/>
              </w:rPr>
            </w:pPr>
            <w:r w:rsidRPr="00A24FB2">
              <w:rPr>
                <w:rFonts w:ascii="Times New Roman" w:hAnsi="Times New Roman" w:cs="Times New Roman"/>
                <w:b/>
                <w:bCs/>
                <w:sz w:val="28"/>
                <w:szCs w:val="28"/>
              </w:rPr>
              <w:t xml:space="preserve">Supervisors </w:t>
            </w:r>
            <w:r w:rsidR="00FE1D99" w:rsidRPr="00FE1D99">
              <w:rPr>
                <w:rFonts w:ascii="Times New Roman" w:hAnsi="Times New Roman" w:cs="Times New Roman"/>
                <w:b/>
                <w:bCs/>
                <w:sz w:val="28"/>
                <w:szCs w:val="28"/>
              </w:rPr>
              <w:t>2</w:t>
            </w:r>
          </w:p>
          <w:p w14:paraId="1367721D" w14:textId="77777777" w:rsidR="00FE1D99" w:rsidRDefault="00FE1D99" w:rsidP="00FE1D99">
            <w:pPr>
              <w:jc w:val="center"/>
              <w:rPr>
                <w:rFonts w:ascii="Times New Roman" w:hAnsi="Times New Roman" w:cs="Times New Roman"/>
                <w:b/>
                <w:bCs/>
                <w:sz w:val="28"/>
                <w:szCs w:val="28"/>
              </w:rPr>
            </w:pPr>
          </w:p>
          <w:p w14:paraId="45B25119" w14:textId="77777777" w:rsidR="003F6438" w:rsidRPr="003F6438" w:rsidRDefault="003F6438" w:rsidP="003F6438">
            <w:pPr>
              <w:jc w:val="center"/>
              <w:rPr>
                <w:rFonts w:ascii="Times New Roman" w:hAnsi="Times New Roman" w:cs="Times New Roman"/>
                <w:i/>
                <w:iCs/>
                <w:sz w:val="28"/>
                <w:szCs w:val="28"/>
              </w:rPr>
            </w:pPr>
            <w:r>
              <w:rPr>
                <w:rFonts w:ascii="Times New Roman" w:hAnsi="Times New Roman" w:cs="Times New Roman"/>
                <w:i/>
                <w:iCs/>
                <w:sz w:val="28"/>
                <w:szCs w:val="28"/>
              </w:rPr>
              <w:t>(</w:t>
            </w:r>
            <w:r w:rsidRPr="003F6438">
              <w:rPr>
                <w:rFonts w:ascii="Times New Roman" w:hAnsi="Times New Roman" w:cs="Times New Roman"/>
                <w:i/>
                <w:iCs/>
                <w:sz w:val="28"/>
                <w:szCs w:val="28"/>
              </w:rPr>
              <w:t>Signed</w:t>
            </w:r>
            <w:r>
              <w:rPr>
                <w:rFonts w:ascii="Times New Roman" w:hAnsi="Times New Roman" w:cs="Times New Roman"/>
                <w:i/>
                <w:iCs/>
                <w:sz w:val="28"/>
                <w:szCs w:val="28"/>
              </w:rPr>
              <w:t>)</w:t>
            </w:r>
          </w:p>
          <w:p w14:paraId="2C503A29" w14:textId="77777777" w:rsidR="001C1E22" w:rsidRDefault="001C1E22" w:rsidP="00FE1D99">
            <w:pPr>
              <w:jc w:val="center"/>
              <w:rPr>
                <w:rFonts w:ascii="Times New Roman" w:hAnsi="Times New Roman" w:cs="Times New Roman"/>
                <w:b/>
                <w:bCs/>
                <w:sz w:val="28"/>
                <w:szCs w:val="28"/>
              </w:rPr>
            </w:pPr>
          </w:p>
          <w:p w14:paraId="3DCD280A" w14:textId="6DB0227C" w:rsidR="00FE1D99" w:rsidRPr="003F6438" w:rsidRDefault="00A24FB2" w:rsidP="003F6438">
            <w:pPr>
              <w:spacing w:after="120" w:line="276" w:lineRule="auto"/>
              <w:jc w:val="both"/>
              <w:rPr>
                <w:rFonts w:ascii="Times New Roman" w:hAnsi="Times New Roman" w:cs="Times New Roman"/>
                <w:b/>
                <w:bCs/>
                <w:sz w:val="28"/>
                <w:szCs w:val="28"/>
              </w:rPr>
            </w:pPr>
            <w:r w:rsidRPr="00EC73AF">
              <w:rPr>
                <w:rFonts w:ascii="Times New Roman" w:hAnsi="Times New Roman" w:cs="Times New Roman"/>
                <w:sz w:val="28"/>
                <w:szCs w:val="28"/>
              </w:rPr>
              <w:t>Assoc. Prof. Dr</w:t>
            </w:r>
            <w:r>
              <w:rPr>
                <w:rFonts w:ascii="Times New Roman" w:hAnsi="Times New Roman" w:cs="Times New Roman"/>
                <w:sz w:val="28"/>
                <w:szCs w:val="28"/>
              </w:rPr>
              <w:t>.</w:t>
            </w:r>
            <w:r w:rsidRPr="003961DB">
              <w:rPr>
                <w:rFonts w:ascii="Times New Roman" w:hAnsi="Times New Roman" w:cs="Times New Roman"/>
                <w:sz w:val="28"/>
                <w:szCs w:val="28"/>
              </w:rPr>
              <w:t xml:space="preserve"> Nguy</w:t>
            </w:r>
            <w:r>
              <w:rPr>
                <w:rFonts w:ascii="Times New Roman" w:hAnsi="Times New Roman" w:cs="Times New Roman"/>
                <w:sz w:val="28"/>
                <w:szCs w:val="28"/>
              </w:rPr>
              <w:t>e</w:t>
            </w:r>
            <w:r w:rsidRPr="003961DB">
              <w:rPr>
                <w:rFonts w:ascii="Times New Roman" w:hAnsi="Times New Roman" w:cs="Times New Roman"/>
                <w:sz w:val="28"/>
                <w:szCs w:val="28"/>
                <w:lang w:val="vi-VN"/>
              </w:rPr>
              <w:t xml:space="preserve">n </w:t>
            </w:r>
            <w:r>
              <w:rPr>
                <w:rFonts w:ascii="Times New Roman" w:hAnsi="Times New Roman" w:cs="Times New Roman"/>
                <w:sz w:val="28"/>
                <w:szCs w:val="28"/>
              </w:rPr>
              <w:t>Du</w:t>
            </w:r>
            <w:r w:rsidRPr="003961DB">
              <w:rPr>
                <w:rFonts w:ascii="Times New Roman" w:hAnsi="Times New Roman" w:cs="Times New Roman"/>
                <w:sz w:val="28"/>
                <w:szCs w:val="28"/>
                <w:lang w:val="vi-VN"/>
              </w:rPr>
              <w:t>c H</w:t>
            </w:r>
            <w:r>
              <w:rPr>
                <w:rFonts w:ascii="Times New Roman" w:hAnsi="Times New Roman" w:cs="Times New Roman"/>
                <w:sz w:val="28"/>
                <w:szCs w:val="28"/>
              </w:rPr>
              <w:t>a</w:t>
            </w:r>
            <w:r w:rsidRPr="003961DB">
              <w:rPr>
                <w:rFonts w:ascii="Times New Roman" w:hAnsi="Times New Roman" w:cs="Times New Roman"/>
                <w:sz w:val="28"/>
                <w:szCs w:val="28"/>
                <w:lang w:val="vi-VN"/>
              </w:rPr>
              <w:t>nh</w:t>
            </w:r>
          </w:p>
        </w:tc>
        <w:tc>
          <w:tcPr>
            <w:tcW w:w="2693" w:type="dxa"/>
          </w:tcPr>
          <w:p w14:paraId="55708D3E" w14:textId="4DF949B2" w:rsidR="00FE1D99" w:rsidRDefault="00A24FB2" w:rsidP="00FE1D99">
            <w:pPr>
              <w:jc w:val="center"/>
              <w:rPr>
                <w:rFonts w:ascii="Times New Roman" w:hAnsi="Times New Roman" w:cs="Times New Roman"/>
                <w:b/>
                <w:bCs/>
                <w:sz w:val="28"/>
                <w:szCs w:val="28"/>
              </w:rPr>
            </w:pPr>
            <w:r w:rsidRPr="00A24FB2">
              <w:rPr>
                <w:rFonts w:ascii="Times New Roman" w:hAnsi="Times New Roman" w:cs="Times New Roman"/>
                <w:b/>
                <w:bCs/>
                <w:sz w:val="28"/>
                <w:szCs w:val="28"/>
              </w:rPr>
              <w:t xml:space="preserve">Doctoral student </w:t>
            </w:r>
          </w:p>
          <w:p w14:paraId="1D14FD87" w14:textId="77777777" w:rsidR="00FE1D99" w:rsidRDefault="00FE1D99" w:rsidP="00FE1D99">
            <w:pPr>
              <w:jc w:val="center"/>
              <w:rPr>
                <w:rFonts w:ascii="Times New Roman" w:hAnsi="Times New Roman" w:cs="Times New Roman"/>
                <w:b/>
                <w:bCs/>
                <w:sz w:val="28"/>
                <w:szCs w:val="28"/>
              </w:rPr>
            </w:pPr>
          </w:p>
          <w:p w14:paraId="64DE06BE" w14:textId="77777777" w:rsidR="003F6438" w:rsidRPr="003F6438" w:rsidRDefault="003F6438" w:rsidP="003F6438">
            <w:pPr>
              <w:jc w:val="center"/>
              <w:rPr>
                <w:rFonts w:ascii="Times New Roman" w:hAnsi="Times New Roman" w:cs="Times New Roman"/>
                <w:i/>
                <w:iCs/>
                <w:sz w:val="28"/>
                <w:szCs w:val="28"/>
              </w:rPr>
            </w:pPr>
            <w:r>
              <w:rPr>
                <w:rFonts w:ascii="Times New Roman" w:hAnsi="Times New Roman" w:cs="Times New Roman"/>
                <w:i/>
                <w:iCs/>
                <w:sz w:val="28"/>
                <w:szCs w:val="28"/>
              </w:rPr>
              <w:t>(</w:t>
            </w:r>
            <w:r w:rsidRPr="003F6438">
              <w:rPr>
                <w:rFonts w:ascii="Times New Roman" w:hAnsi="Times New Roman" w:cs="Times New Roman"/>
                <w:i/>
                <w:iCs/>
                <w:sz w:val="28"/>
                <w:szCs w:val="28"/>
              </w:rPr>
              <w:t>Signed</w:t>
            </w:r>
            <w:r>
              <w:rPr>
                <w:rFonts w:ascii="Times New Roman" w:hAnsi="Times New Roman" w:cs="Times New Roman"/>
                <w:i/>
                <w:iCs/>
                <w:sz w:val="28"/>
                <w:szCs w:val="28"/>
              </w:rPr>
              <w:t>)</w:t>
            </w:r>
          </w:p>
          <w:p w14:paraId="049EA100" w14:textId="77777777" w:rsidR="001C1E22" w:rsidRDefault="001C1E22" w:rsidP="00FE1D99">
            <w:pPr>
              <w:jc w:val="center"/>
              <w:rPr>
                <w:rFonts w:ascii="Times New Roman" w:hAnsi="Times New Roman" w:cs="Times New Roman"/>
                <w:b/>
                <w:bCs/>
                <w:sz w:val="28"/>
                <w:szCs w:val="28"/>
              </w:rPr>
            </w:pPr>
          </w:p>
          <w:p w14:paraId="0285DC9B" w14:textId="3793BD15" w:rsidR="00FE1D99" w:rsidRPr="00FE1D99" w:rsidRDefault="00FE1D99" w:rsidP="00FE1D99">
            <w:pPr>
              <w:jc w:val="center"/>
              <w:rPr>
                <w:rFonts w:ascii="Times New Roman" w:hAnsi="Times New Roman" w:cs="Times New Roman"/>
                <w:sz w:val="28"/>
                <w:szCs w:val="28"/>
              </w:rPr>
            </w:pPr>
            <w:r w:rsidRPr="00FE1D99">
              <w:rPr>
                <w:rFonts w:ascii="Times New Roman" w:hAnsi="Times New Roman" w:cs="Times New Roman"/>
                <w:sz w:val="28"/>
                <w:szCs w:val="28"/>
              </w:rPr>
              <w:t>Nguy</w:t>
            </w:r>
            <w:r w:rsidR="00A24FB2">
              <w:rPr>
                <w:rFonts w:ascii="Times New Roman" w:hAnsi="Times New Roman" w:cs="Times New Roman"/>
                <w:sz w:val="28"/>
                <w:szCs w:val="28"/>
              </w:rPr>
              <w:t>e</w:t>
            </w:r>
            <w:r w:rsidRPr="00FE1D99">
              <w:rPr>
                <w:rFonts w:ascii="Times New Roman" w:hAnsi="Times New Roman" w:cs="Times New Roman"/>
                <w:sz w:val="28"/>
                <w:szCs w:val="28"/>
              </w:rPr>
              <w:t>n Anh Ho</w:t>
            </w:r>
            <w:r w:rsidR="00A24FB2">
              <w:rPr>
                <w:rFonts w:ascii="Times New Roman" w:hAnsi="Times New Roman" w:cs="Times New Roman"/>
                <w:sz w:val="28"/>
                <w:szCs w:val="28"/>
              </w:rPr>
              <w:t>a</w:t>
            </w:r>
            <w:r w:rsidRPr="00FE1D99">
              <w:rPr>
                <w:rFonts w:ascii="Times New Roman" w:hAnsi="Times New Roman" w:cs="Times New Roman"/>
                <w:sz w:val="28"/>
                <w:szCs w:val="28"/>
              </w:rPr>
              <w:t>ng</w:t>
            </w:r>
          </w:p>
        </w:tc>
      </w:tr>
    </w:tbl>
    <w:p w14:paraId="2EB04DF0" w14:textId="4ABCE4C8" w:rsidR="003961DB" w:rsidRPr="003961DB" w:rsidRDefault="003961DB" w:rsidP="003F6438">
      <w:pPr>
        <w:jc w:val="both"/>
        <w:rPr>
          <w:rFonts w:ascii="Times New Roman" w:hAnsi="Times New Roman" w:cs="Times New Roman"/>
          <w:sz w:val="28"/>
          <w:szCs w:val="28"/>
        </w:rPr>
      </w:pPr>
    </w:p>
    <w:sectPr w:rsidR="003961DB" w:rsidRPr="003961DB" w:rsidSect="001C1E22">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1DB"/>
    <w:rsid w:val="001A36F6"/>
    <w:rsid w:val="001C1E22"/>
    <w:rsid w:val="00242200"/>
    <w:rsid w:val="002457BA"/>
    <w:rsid w:val="003501FB"/>
    <w:rsid w:val="00352F52"/>
    <w:rsid w:val="003961DB"/>
    <w:rsid w:val="003F6438"/>
    <w:rsid w:val="005E42FF"/>
    <w:rsid w:val="00641D0E"/>
    <w:rsid w:val="008A10B1"/>
    <w:rsid w:val="009B1A66"/>
    <w:rsid w:val="00A24FB2"/>
    <w:rsid w:val="00BB70F7"/>
    <w:rsid w:val="00CA20F2"/>
    <w:rsid w:val="00EC73AF"/>
    <w:rsid w:val="00F276E1"/>
    <w:rsid w:val="00FE1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D9D32"/>
  <w15:chartTrackingRefBased/>
  <w15:docId w15:val="{1DB3CB8C-2431-431E-8264-856CD29D6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1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1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1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1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1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1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1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1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1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1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1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1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1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1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1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1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1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1DB"/>
    <w:rPr>
      <w:rFonts w:eastAsiaTheme="majorEastAsia" w:cstheme="majorBidi"/>
      <w:color w:val="272727" w:themeColor="text1" w:themeTint="D8"/>
    </w:rPr>
  </w:style>
  <w:style w:type="paragraph" w:styleId="Title">
    <w:name w:val="Title"/>
    <w:basedOn w:val="Normal"/>
    <w:next w:val="Normal"/>
    <w:link w:val="TitleChar"/>
    <w:uiPriority w:val="10"/>
    <w:qFormat/>
    <w:rsid w:val="003961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1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1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1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1DB"/>
    <w:pPr>
      <w:spacing w:before="160"/>
      <w:jc w:val="center"/>
    </w:pPr>
    <w:rPr>
      <w:i/>
      <w:iCs/>
      <w:color w:val="404040" w:themeColor="text1" w:themeTint="BF"/>
    </w:rPr>
  </w:style>
  <w:style w:type="character" w:customStyle="1" w:styleId="QuoteChar">
    <w:name w:val="Quote Char"/>
    <w:basedOn w:val="DefaultParagraphFont"/>
    <w:link w:val="Quote"/>
    <w:uiPriority w:val="29"/>
    <w:rsid w:val="003961DB"/>
    <w:rPr>
      <w:i/>
      <w:iCs/>
      <w:color w:val="404040" w:themeColor="text1" w:themeTint="BF"/>
    </w:rPr>
  </w:style>
  <w:style w:type="paragraph" w:styleId="ListParagraph">
    <w:name w:val="List Paragraph"/>
    <w:basedOn w:val="Normal"/>
    <w:uiPriority w:val="34"/>
    <w:qFormat/>
    <w:rsid w:val="003961DB"/>
    <w:pPr>
      <w:ind w:left="720"/>
      <w:contextualSpacing/>
    </w:pPr>
  </w:style>
  <w:style w:type="character" w:styleId="IntenseEmphasis">
    <w:name w:val="Intense Emphasis"/>
    <w:basedOn w:val="DefaultParagraphFont"/>
    <w:uiPriority w:val="21"/>
    <w:qFormat/>
    <w:rsid w:val="003961DB"/>
    <w:rPr>
      <w:i/>
      <w:iCs/>
      <w:color w:val="0F4761" w:themeColor="accent1" w:themeShade="BF"/>
    </w:rPr>
  </w:style>
  <w:style w:type="paragraph" w:styleId="IntenseQuote">
    <w:name w:val="Intense Quote"/>
    <w:basedOn w:val="Normal"/>
    <w:next w:val="Normal"/>
    <w:link w:val="IntenseQuoteChar"/>
    <w:uiPriority w:val="30"/>
    <w:qFormat/>
    <w:rsid w:val="003961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1DB"/>
    <w:rPr>
      <w:i/>
      <w:iCs/>
      <w:color w:val="0F4761" w:themeColor="accent1" w:themeShade="BF"/>
    </w:rPr>
  </w:style>
  <w:style w:type="character" w:styleId="IntenseReference">
    <w:name w:val="Intense Reference"/>
    <w:basedOn w:val="DefaultParagraphFont"/>
    <w:uiPriority w:val="32"/>
    <w:qFormat/>
    <w:rsid w:val="003961DB"/>
    <w:rPr>
      <w:b/>
      <w:bCs/>
      <w:smallCaps/>
      <w:color w:val="0F4761" w:themeColor="accent1" w:themeShade="BF"/>
      <w:spacing w:val="5"/>
    </w:rPr>
  </w:style>
  <w:style w:type="table" w:styleId="TableGrid">
    <w:name w:val="Table Grid"/>
    <w:basedOn w:val="TableNormal"/>
    <w:uiPriority w:val="39"/>
    <w:rsid w:val="00FE1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335</Words>
  <Characters>1949</Characters>
  <Application>Microsoft Office Word</Application>
  <DocSecurity>0</DocSecurity>
  <Lines>47</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Hoàng</dc:creator>
  <cp:keywords/>
  <dc:description/>
  <cp:lastModifiedBy>hv016</cp:lastModifiedBy>
  <cp:revision>10</cp:revision>
  <cp:lastPrinted>2025-07-05T03:16:00Z</cp:lastPrinted>
  <dcterms:created xsi:type="dcterms:W3CDTF">2025-06-26T10:14:00Z</dcterms:created>
  <dcterms:modified xsi:type="dcterms:W3CDTF">2025-12-22T09:30:00Z</dcterms:modified>
</cp:coreProperties>
</file>